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A0" w:rsidRPr="00EA07DC" w:rsidRDefault="00EA07DC" w:rsidP="00EA07DC">
      <w:pPr>
        <w:jc w:val="center"/>
        <w:rPr>
          <w:rFonts w:ascii="標楷體" w:eastAsia="標楷體" w:hAnsi="標楷體"/>
          <w:sz w:val="44"/>
          <w:szCs w:val="44"/>
        </w:rPr>
      </w:pPr>
      <w:r w:rsidRPr="00EA07DC">
        <w:rPr>
          <w:rFonts w:ascii="標楷體" w:eastAsia="標楷體" w:hAnsi="標楷體" w:hint="eastAsia"/>
          <w:sz w:val="44"/>
          <w:szCs w:val="44"/>
        </w:rPr>
        <w:t>中華日報</w:t>
      </w:r>
    </w:p>
    <w:p w:rsidR="00EA07DC" w:rsidRPr="00EA07DC" w:rsidRDefault="00EA07DC" w:rsidP="00EA07DC">
      <w:pPr>
        <w:jc w:val="center"/>
        <w:rPr>
          <w:rFonts w:ascii="標楷體" w:eastAsia="標楷體" w:hAnsi="標楷體"/>
          <w:sz w:val="44"/>
          <w:szCs w:val="44"/>
        </w:rPr>
      </w:pPr>
      <w:r w:rsidRPr="00EA07DC">
        <w:rPr>
          <w:rFonts w:ascii="標楷體" w:eastAsia="標楷體" w:hAnsi="標楷體" w:hint="eastAsia"/>
          <w:sz w:val="44"/>
          <w:szCs w:val="44"/>
        </w:rPr>
        <w:t>屏東</w:t>
      </w:r>
      <w:proofErr w:type="gramStart"/>
      <w:r w:rsidRPr="00EA07DC">
        <w:rPr>
          <w:rFonts w:ascii="標楷體" w:eastAsia="標楷體" w:hAnsi="標楷體" w:hint="eastAsia"/>
          <w:sz w:val="44"/>
          <w:szCs w:val="44"/>
        </w:rPr>
        <w:t>滯欠酒駕</w:t>
      </w:r>
      <w:proofErr w:type="gramEnd"/>
      <w:r w:rsidRPr="00EA07DC">
        <w:rPr>
          <w:rFonts w:ascii="標楷體" w:eastAsia="標楷體" w:hAnsi="標楷體" w:hint="eastAsia"/>
          <w:sz w:val="44"/>
          <w:szCs w:val="44"/>
        </w:rPr>
        <w:t>罰鍰大戶房屋被查封</w:t>
      </w:r>
    </w:p>
    <w:p w:rsidR="00EA07DC" w:rsidRPr="00EA07DC" w:rsidRDefault="00EA07DC">
      <w:pPr>
        <w:rPr>
          <w:rFonts w:ascii="標楷體" w:eastAsia="標楷體" w:hAnsi="標楷體"/>
          <w:sz w:val="20"/>
          <w:szCs w:val="20"/>
        </w:rPr>
      </w:pPr>
      <w:r w:rsidRPr="00EA07DC">
        <w:rPr>
          <w:rFonts w:ascii="標楷體" w:eastAsia="標楷體" w:hAnsi="標楷體"/>
          <w:sz w:val="20"/>
          <w:szCs w:val="20"/>
        </w:rPr>
        <w:t>http://www.cdns.com.tw/news.php?n_id=0&amp;nc_id=293658</w:t>
      </w:r>
    </w:p>
    <w:p w:rsidR="00EA07DC" w:rsidRPr="00EA07DC" w:rsidRDefault="00EA07DC">
      <w:pPr>
        <w:rPr>
          <w:rFonts w:ascii="標楷體" w:eastAsia="標楷體" w:hAnsi="標楷體"/>
          <w:sz w:val="20"/>
          <w:szCs w:val="20"/>
        </w:rPr>
      </w:pPr>
      <w:r w:rsidRPr="00EA07DC">
        <w:rPr>
          <w:rFonts w:ascii="標楷體" w:eastAsia="標楷體" w:hAnsi="標楷體" w:hint="eastAsia"/>
          <w:sz w:val="20"/>
          <w:szCs w:val="20"/>
        </w:rPr>
        <w:t>記者毛莉／屏東報導2019-04-19</w:t>
      </w:r>
    </w:p>
    <w:p w:rsidR="00EA07DC" w:rsidRPr="00EA07DC" w:rsidRDefault="00EA07DC" w:rsidP="00EA07DC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A07DC">
        <w:rPr>
          <w:rFonts w:ascii="標楷體" w:eastAsia="標楷體" w:hAnsi="標楷體" w:hint="eastAsia"/>
          <w:sz w:val="28"/>
          <w:szCs w:val="28"/>
        </w:rPr>
        <w:t>法務部行政執行署屏東分署最近強力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執行酒駕罰鍰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案件，屏東地區義務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人滯欠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最高罰鍰金額為卅六萬元，該義務人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同時滯欠健保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費、房屋稅、毒品危害防制條例罰鍰，合計共七十五萬二</w:t>
      </w:r>
      <w:bookmarkStart w:id="0" w:name="_GoBack"/>
      <w:bookmarkEnd w:id="0"/>
      <w:r w:rsidRPr="00EA07DC">
        <w:rPr>
          <w:rFonts w:ascii="標楷體" w:eastAsia="標楷體" w:hAnsi="標楷體" w:hint="eastAsia"/>
          <w:sz w:val="28"/>
          <w:szCs w:val="28"/>
        </w:rPr>
        <w:t>千餘元，屏東分署已查封其名下房屋，如果無法提出清償計畫，將擇日進行拍賣。</w:t>
      </w:r>
    </w:p>
    <w:p w:rsidR="00EA07DC" w:rsidRPr="00EA07DC" w:rsidRDefault="00EA07DC" w:rsidP="00EA07D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A07DC" w:rsidRPr="00EA07DC" w:rsidRDefault="00EA07DC" w:rsidP="00EA07DC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A07DC">
        <w:rPr>
          <w:rFonts w:ascii="標楷體" w:eastAsia="標楷體" w:hAnsi="標楷體" w:hint="eastAsia"/>
          <w:sz w:val="28"/>
          <w:szCs w:val="28"/>
        </w:rPr>
        <w:t xml:space="preserve">　屏東分署表示，由於近期屢傳全國各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地酒駕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罰鍰義務人車輛、房屋被查封的消息，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很多酒駕罰鍰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義務人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收到通知，深怕被上門查封，面子掛不住，就主動到該分署繳清，或辦理分期。</w:t>
      </w:r>
    </w:p>
    <w:p w:rsidR="00EA07DC" w:rsidRPr="00EA07DC" w:rsidRDefault="00EA07DC" w:rsidP="00EA07D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A07DC" w:rsidRPr="00EA07DC" w:rsidRDefault="00EA07DC" w:rsidP="00EA07DC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A07DC">
        <w:rPr>
          <w:rFonts w:ascii="標楷體" w:eastAsia="標楷體" w:hAnsi="標楷體" w:hint="eastAsia"/>
          <w:sz w:val="28"/>
          <w:szCs w:val="28"/>
        </w:rPr>
        <w:t xml:space="preserve">　有一義務人一０六年八月被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捉到酒駕罰鍰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九萬元，遲遲未繳，原本都找不到人，最近卻主動到該分署一次繳清，原來是家人看到新聞後怕被執行，勸他來處理，他說：「繳清心理就沒負擔了」，也表示之前是因為工作關係常喝酒，但現在社會風氣改變，已慢慢減少喝酒。</w:t>
      </w:r>
    </w:p>
    <w:p w:rsidR="00EA07DC" w:rsidRPr="00EA07DC" w:rsidRDefault="00EA07DC" w:rsidP="00EA07D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A07DC" w:rsidRPr="00EA07DC" w:rsidRDefault="00EA07DC" w:rsidP="00EA07D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A07DC">
        <w:rPr>
          <w:rFonts w:ascii="標楷體" w:eastAsia="標楷體" w:hAnsi="標楷體" w:hint="eastAsia"/>
          <w:sz w:val="28"/>
          <w:szCs w:val="28"/>
        </w:rPr>
        <w:t xml:space="preserve">　但也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有酒駕義務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人明明有數十萬、甚至百萬的存款，卻故意不繳，屏東分署直接扣押存款，令義務人氣得跳腳。屏東分署說，政府強力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執行酒駕罰鍰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並不是要國庫增加多少收入，而是希望透過執行罰鍰的手段，來督促民眾不要再心存僥倖，而達到</w:t>
      </w:r>
      <w:proofErr w:type="gramStart"/>
      <w:r w:rsidRPr="00EA07DC">
        <w:rPr>
          <w:rFonts w:ascii="標楷體" w:eastAsia="標楷體" w:hAnsi="標楷體" w:hint="eastAsia"/>
          <w:sz w:val="28"/>
          <w:szCs w:val="28"/>
        </w:rPr>
        <w:t>杜絕酒駕</w:t>
      </w:r>
      <w:proofErr w:type="gramEnd"/>
      <w:r w:rsidRPr="00EA07DC">
        <w:rPr>
          <w:rFonts w:ascii="標楷體" w:eastAsia="標楷體" w:hAnsi="標楷體" w:hint="eastAsia"/>
          <w:sz w:val="28"/>
          <w:szCs w:val="28"/>
        </w:rPr>
        <w:t>，保護民眾安全的目的。</w:t>
      </w:r>
    </w:p>
    <w:p w:rsidR="00EA07DC" w:rsidRDefault="00EA07DC">
      <w:pPr>
        <w:rPr>
          <w:rFonts w:hint="eastAsia"/>
        </w:rPr>
      </w:pPr>
    </w:p>
    <w:sectPr w:rsidR="00EA07DC" w:rsidSect="00EA07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C"/>
    <w:rsid w:val="00E76EA0"/>
    <w:rsid w:val="00E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3FDC"/>
  <w15:chartTrackingRefBased/>
  <w15:docId w15:val="{C039D3DC-80BB-4AB0-A212-C05B279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陳俊雄</dc:creator>
  <cp:keywords/>
  <dc:description/>
  <cp:lastModifiedBy>陳俊雄</cp:lastModifiedBy>
  <cp:revision>1</cp:revision>
  <dcterms:created xsi:type="dcterms:W3CDTF">2019-04-22T01:30:00Z</dcterms:created>
  <dcterms:modified xsi:type="dcterms:W3CDTF">2019-04-22T01:36:00Z</dcterms:modified>
</cp:coreProperties>
</file>